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8D78F1">
        <w:rPr>
          <w:color w:val="000000"/>
          <w:sz w:val="28"/>
          <w:szCs w:val="28"/>
        </w:rPr>
        <w:t>главного инженера Московской железной дороги – филиала ОАО «РЖД» Паристого Ивана Сергеевича</w:t>
      </w:r>
      <w:r w:rsidR="008D78F1">
        <w:rPr>
          <w:sz w:val="28"/>
          <w:szCs w:val="28"/>
        </w:rPr>
        <w:t xml:space="preserve">, </w:t>
      </w:r>
      <w:r w:rsidR="008D78F1" w:rsidRPr="00E432DD">
        <w:rPr>
          <w:sz w:val="28"/>
          <w:szCs w:val="28"/>
        </w:rPr>
        <w:t>действующего на</w:t>
      </w:r>
      <w:r w:rsidR="008D78F1" w:rsidRPr="00C5228E">
        <w:rPr>
          <w:sz w:val="28"/>
          <w:szCs w:val="28"/>
        </w:rPr>
        <w:t xml:space="preserve"> </w:t>
      </w:r>
      <w:r w:rsidR="008D78F1">
        <w:rPr>
          <w:sz w:val="28"/>
          <w:szCs w:val="28"/>
        </w:rPr>
        <w:t>основании доверенности от  24 декабря 2024г.</w:t>
      </w:r>
      <w:proofErr w:type="gramEnd"/>
      <w:r w:rsidR="008D78F1">
        <w:rPr>
          <w:sz w:val="28"/>
          <w:szCs w:val="28"/>
        </w:rPr>
        <w:t xml:space="preserve"> № </w:t>
      </w:r>
      <w:proofErr w:type="gramStart"/>
      <w:r w:rsidR="008D78F1">
        <w:rPr>
          <w:sz w:val="28"/>
          <w:szCs w:val="28"/>
        </w:rPr>
        <w:t>МОСК-43/</w:t>
      </w:r>
      <w:proofErr w:type="spellStart"/>
      <w:r w:rsidR="008D78F1">
        <w:rPr>
          <w:sz w:val="28"/>
          <w:szCs w:val="28"/>
        </w:rPr>
        <w:t>д</w:t>
      </w:r>
      <w:proofErr w:type="spellEnd"/>
      <w:r w:rsidR="008D78F1">
        <w:rPr>
          <w:sz w:val="28"/>
          <w:szCs w:val="28"/>
        </w:rPr>
        <w:t xml:space="preserve"> (машиночитаемая доверенность от 15 января 2025г.</w:t>
      </w:r>
      <w:proofErr w:type="gramEnd"/>
      <w:r w:rsidR="008D78F1">
        <w:rPr>
          <w:sz w:val="28"/>
          <w:szCs w:val="28"/>
        </w:rPr>
        <w:t xml:space="preserve"> № </w:t>
      </w:r>
      <w:proofErr w:type="gramStart"/>
      <w:r w:rsidR="008D78F1">
        <w:rPr>
          <w:sz w:val="28"/>
          <w:szCs w:val="28"/>
        </w:rPr>
        <w:t>МЧД-00333)</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0E77B4" w:rsidRDefault="001C2E51" w:rsidP="00C01EDB">
      <w:pPr>
        <w:widowControl w:val="0"/>
        <w:jc w:val="both"/>
        <w:rPr>
          <w:sz w:val="28"/>
          <w:szCs w:val="28"/>
        </w:rPr>
      </w:pPr>
      <w:r>
        <w:rPr>
          <w:sz w:val="28"/>
          <w:szCs w:val="28"/>
        </w:rPr>
        <w:t xml:space="preserve">        </w:t>
      </w:r>
      <w:r w:rsidRPr="00C43AA2">
        <w:rPr>
          <w:sz w:val="28"/>
          <w:szCs w:val="28"/>
        </w:rPr>
        <w:t>2.1. Цена</w:t>
      </w:r>
      <w:r>
        <w:rPr>
          <w:sz w:val="28"/>
          <w:szCs w:val="28"/>
        </w:rPr>
        <w:t xml:space="preserve"> </w:t>
      </w:r>
      <w:r w:rsidRPr="00C43AA2">
        <w:rPr>
          <w:sz w:val="28"/>
          <w:szCs w:val="28"/>
        </w:rPr>
        <w:t xml:space="preserve">настоящего Договора составляет </w:t>
      </w:r>
      <w:r w:rsidR="008F426E">
        <w:rPr>
          <w:sz w:val="28"/>
          <w:szCs w:val="28"/>
        </w:rPr>
        <w:t xml:space="preserve">– </w:t>
      </w:r>
      <w:r w:rsidR="006D13EF">
        <w:rPr>
          <w:sz w:val="28"/>
          <w:szCs w:val="28"/>
        </w:rPr>
        <w:t>553 321,50</w:t>
      </w:r>
      <w:r w:rsidR="008F426E">
        <w:rPr>
          <w:sz w:val="28"/>
          <w:szCs w:val="28"/>
        </w:rPr>
        <w:t xml:space="preserve"> </w:t>
      </w:r>
      <w:r w:rsidR="00150633">
        <w:rPr>
          <w:sz w:val="28"/>
          <w:szCs w:val="28"/>
        </w:rPr>
        <w:t xml:space="preserve"> (</w:t>
      </w:r>
      <w:r w:rsidR="006D13EF">
        <w:rPr>
          <w:sz w:val="28"/>
          <w:szCs w:val="28"/>
        </w:rPr>
        <w:t>пятьсот пятьдесят три тысячи триста двадцать один</w:t>
      </w:r>
      <w:r w:rsidR="008F426E">
        <w:rPr>
          <w:sz w:val="28"/>
          <w:szCs w:val="28"/>
        </w:rPr>
        <w:t>)</w:t>
      </w:r>
      <w:r w:rsidR="006D13EF">
        <w:rPr>
          <w:sz w:val="28"/>
          <w:szCs w:val="28"/>
        </w:rPr>
        <w:t xml:space="preserve"> рубль</w:t>
      </w:r>
      <w:r w:rsidR="00EB2306">
        <w:rPr>
          <w:sz w:val="28"/>
          <w:szCs w:val="28"/>
        </w:rPr>
        <w:t xml:space="preserve"> 50 коп</w:t>
      </w:r>
      <w:proofErr w:type="gramStart"/>
      <w:r w:rsidR="00EB2306">
        <w:rPr>
          <w:sz w:val="28"/>
          <w:szCs w:val="28"/>
        </w:rPr>
        <w:t>.</w:t>
      </w:r>
      <w:proofErr w:type="gramEnd"/>
      <w:r w:rsidR="008F426E">
        <w:rPr>
          <w:sz w:val="28"/>
          <w:szCs w:val="28"/>
        </w:rPr>
        <w:t xml:space="preserve"> (</w:t>
      </w:r>
      <w:proofErr w:type="gramStart"/>
      <w:r w:rsidR="008F426E">
        <w:rPr>
          <w:sz w:val="28"/>
          <w:szCs w:val="28"/>
        </w:rPr>
        <w:t>б</w:t>
      </w:r>
      <w:proofErr w:type="gramEnd"/>
      <w:r w:rsidR="008F426E">
        <w:rPr>
          <w:sz w:val="28"/>
          <w:szCs w:val="28"/>
        </w:rPr>
        <w:t>ез НДС).</w:t>
      </w:r>
      <w:r w:rsidR="00A22443">
        <w:rPr>
          <w:sz w:val="28"/>
          <w:szCs w:val="28"/>
        </w:rPr>
        <w:t xml:space="preserve"> </w:t>
      </w:r>
    </w:p>
    <w:p w:rsidR="001C2E51" w:rsidRPr="00755D76" w:rsidRDefault="000E77B4" w:rsidP="00C01EDB">
      <w:pPr>
        <w:widowControl w:val="0"/>
        <w:jc w:val="both"/>
        <w:rPr>
          <w:spacing w:val="-1"/>
          <w:sz w:val="28"/>
          <w:szCs w:val="28"/>
        </w:rPr>
      </w:pPr>
      <w:r>
        <w:rPr>
          <w:sz w:val="28"/>
          <w:szCs w:val="28"/>
        </w:rPr>
        <w:t xml:space="preserve">             </w:t>
      </w:r>
      <w:r w:rsidR="008F426E">
        <w:rPr>
          <w:sz w:val="28"/>
          <w:szCs w:val="28"/>
        </w:rPr>
        <w:t>Цена настоящего договора увеличивается на</w:t>
      </w:r>
      <w:r w:rsidR="00A22443">
        <w:rPr>
          <w:sz w:val="28"/>
          <w:szCs w:val="28"/>
        </w:rPr>
        <w:t xml:space="preserve"> НДС </w:t>
      </w:r>
      <w:r w:rsidR="008F426E">
        <w:rPr>
          <w:sz w:val="28"/>
          <w:szCs w:val="28"/>
        </w:rPr>
        <w:t>(</w:t>
      </w:r>
      <w:r w:rsidR="00A22443">
        <w:rPr>
          <w:sz w:val="28"/>
          <w:szCs w:val="28"/>
        </w:rPr>
        <w:t>22</w:t>
      </w:r>
      <w:r w:rsidR="00150633">
        <w:rPr>
          <w:sz w:val="28"/>
          <w:szCs w:val="28"/>
        </w:rPr>
        <w:t>%</w:t>
      </w:r>
      <w:r w:rsidR="008F426E">
        <w:rPr>
          <w:sz w:val="28"/>
          <w:szCs w:val="28"/>
        </w:rPr>
        <w:t>) -</w:t>
      </w:r>
      <w:r w:rsidR="00150633">
        <w:rPr>
          <w:sz w:val="28"/>
          <w:szCs w:val="28"/>
        </w:rPr>
        <w:t xml:space="preserve"> </w:t>
      </w:r>
      <w:r w:rsidR="00150633" w:rsidRPr="006065CB">
        <w:rPr>
          <w:sz w:val="28"/>
          <w:szCs w:val="28"/>
        </w:rPr>
        <w:t xml:space="preserve"> </w:t>
      </w:r>
      <w:r w:rsidR="006D13EF">
        <w:rPr>
          <w:sz w:val="28"/>
          <w:szCs w:val="28"/>
        </w:rPr>
        <w:t>121 730,73</w:t>
      </w:r>
      <w:r w:rsidR="00150633">
        <w:rPr>
          <w:sz w:val="28"/>
          <w:szCs w:val="28"/>
        </w:rPr>
        <w:t xml:space="preserve"> (</w:t>
      </w:r>
      <w:r w:rsidR="009E73B1">
        <w:rPr>
          <w:sz w:val="28"/>
          <w:szCs w:val="28"/>
        </w:rPr>
        <w:t>сто двадцать одна тысяча семьсот тридцать</w:t>
      </w:r>
      <w:r w:rsidR="008F426E">
        <w:rPr>
          <w:sz w:val="28"/>
          <w:szCs w:val="28"/>
        </w:rPr>
        <w:t>)</w:t>
      </w:r>
      <w:r w:rsidR="009E73B1">
        <w:rPr>
          <w:sz w:val="28"/>
          <w:szCs w:val="28"/>
        </w:rPr>
        <w:t xml:space="preserve"> рублей 73</w:t>
      </w:r>
      <w:r w:rsidR="00EB2306">
        <w:rPr>
          <w:sz w:val="28"/>
          <w:szCs w:val="28"/>
        </w:rPr>
        <w:t xml:space="preserve"> коп</w:t>
      </w:r>
      <w:proofErr w:type="gramStart"/>
      <w:r w:rsidR="00EB2306">
        <w:rPr>
          <w:sz w:val="28"/>
          <w:szCs w:val="28"/>
        </w:rPr>
        <w:t>.</w:t>
      </w:r>
      <w:r w:rsidR="008F426E">
        <w:rPr>
          <w:sz w:val="28"/>
          <w:szCs w:val="28"/>
        </w:rPr>
        <w:t xml:space="preserve">, </w:t>
      </w:r>
      <w:proofErr w:type="gramEnd"/>
      <w:r w:rsidR="008F426E">
        <w:rPr>
          <w:sz w:val="28"/>
          <w:szCs w:val="28"/>
        </w:rPr>
        <w:t xml:space="preserve">и составляет всего с НДС </w:t>
      </w:r>
      <w:r w:rsidR="00793ED5">
        <w:rPr>
          <w:sz w:val="28"/>
          <w:szCs w:val="28"/>
        </w:rPr>
        <w:t>–</w:t>
      </w:r>
      <w:r w:rsidR="008F426E">
        <w:rPr>
          <w:sz w:val="28"/>
          <w:szCs w:val="28"/>
        </w:rPr>
        <w:t xml:space="preserve"> </w:t>
      </w:r>
      <w:r w:rsidR="006D13EF" w:rsidRPr="00B9204C">
        <w:rPr>
          <w:b/>
          <w:sz w:val="28"/>
          <w:szCs w:val="28"/>
        </w:rPr>
        <w:t>675 052,23</w:t>
      </w:r>
      <w:r w:rsidR="00793ED5">
        <w:rPr>
          <w:sz w:val="28"/>
          <w:szCs w:val="28"/>
        </w:rPr>
        <w:t>(</w:t>
      </w:r>
      <w:r w:rsidR="009E73B1">
        <w:rPr>
          <w:sz w:val="28"/>
          <w:szCs w:val="28"/>
        </w:rPr>
        <w:t>шестьсот семьдесят пять тысяч пятьдесят два) рубля 23</w:t>
      </w:r>
      <w:r w:rsidR="00EB2306">
        <w:rPr>
          <w:sz w:val="28"/>
          <w:szCs w:val="28"/>
        </w:rPr>
        <w:t xml:space="preserve"> коп</w:t>
      </w:r>
      <w:r w:rsidR="00793ED5">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w:t>
      </w:r>
      <w:r>
        <w:rPr>
          <w:rFonts w:ascii="Times New Roman" w:hAnsi="Times New Roman" w:cs="Times New Roman"/>
          <w:sz w:val="28"/>
          <w:szCs w:val="28"/>
        </w:rPr>
        <w:lastRenderedPageBreak/>
        <w:t>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Pr="00C43AA2"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B36DDF" w:rsidRPr="007904C9" w:rsidRDefault="00B36DDF" w:rsidP="00B36DDF">
      <w:pPr>
        <w:widowControl w:val="0"/>
        <w:ind w:firstLine="708"/>
        <w:jc w:val="both"/>
        <w:rPr>
          <w:sz w:val="28"/>
          <w:szCs w:val="28"/>
        </w:rPr>
      </w:pPr>
      <w:r>
        <w:rPr>
          <w:sz w:val="28"/>
          <w:szCs w:val="28"/>
        </w:rPr>
        <w:t>3.5.</w:t>
      </w:r>
      <w:r w:rsidRPr="007B5EBD">
        <w:rPr>
          <w:sz w:val="28"/>
          <w:szCs w:val="28"/>
        </w:rPr>
        <w:t xml:space="preserve"> </w:t>
      </w:r>
      <w:r w:rsidRPr="007904C9">
        <w:rPr>
          <w:sz w:val="28"/>
          <w:szCs w:val="28"/>
        </w:rPr>
        <w:t>Стороны осуществляют электронный документооборот по телекоммуникационным каналам связи (ТКС) с применением усиленной квалифицированной электронной подписи (КЭП) в соответствии с порядком, определенным настоящим разделом Договора и указанным в Приложении № 4 «Порядок электронного документооборота» к настоящему Договору.</w:t>
      </w:r>
    </w:p>
    <w:p w:rsidR="00B36DDF" w:rsidRPr="00C43AA2" w:rsidRDefault="00B36DDF" w:rsidP="00B36DDF">
      <w:pPr>
        <w:widowControl w:val="0"/>
        <w:ind w:firstLine="708"/>
        <w:jc w:val="both"/>
        <w:rPr>
          <w:sz w:val="28"/>
          <w:szCs w:val="28"/>
        </w:rPr>
      </w:pPr>
      <w:r w:rsidRPr="007904C9">
        <w:rPr>
          <w:sz w:val="28"/>
          <w:szCs w:val="28"/>
        </w:rPr>
        <w:t>В случае невозможности осуществления электронного документооборота по ТКС осуществляется обмен документов на бумажных носителях, подписанных собственноручно уполномоченными лицами, в соответствии с порядком, определенным  разделом 3 настоящего Договора.</w:t>
      </w:r>
    </w:p>
    <w:p w:rsidR="00B36DDF" w:rsidRDefault="00B36DDF" w:rsidP="00B36DDF">
      <w:pPr>
        <w:widowControl w:val="0"/>
        <w:ind w:firstLine="708"/>
        <w:jc w:val="both"/>
        <w:rPr>
          <w:sz w:val="28"/>
          <w:szCs w:val="28"/>
        </w:rPr>
      </w:pPr>
      <w:r>
        <w:rPr>
          <w:sz w:val="28"/>
          <w:szCs w:val="28"/>
        </w:rPr>
        <w:t xml:space="preserve">3.6.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B36DDF" w:rsidRPr="00C43AA2" w:rsidRDefault="00B36DDF" w:rsidP="00B36DDF">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Pr>
          <w:color w:val="000000"/>
          <w:sz w:val="28"/>
          <w:szCs w:val="28"/>
        </w:rPr>
        <w:t xml:space="preserve"> </w:t>
      </w:r>
      <w:proofErr w:type="gramEnd"/>
    </w:p>
    <w:p w:rsidR="00B36DDF" w:rsidRPr="008F2AA0" w:rsidRDefault="00B36DDF" w:rsidP="00B36DDF">
      <w:pPr>
        <w:widowControl w:val="0"/>
        <w:jc w:val="both"/>
        <w:rPr>
          <w:sz w:val="28"/>
          <w:szCs w:val="28"/>
        </w:rPr>
      </w:pPr>
      <w:r>
        <w:tab/>
      </w:r>
      <w:r>
        <w:rPr>
          <w:sz w:val="28"/>
          <w:szCs w:val="28"/>
        </w:rPr>
        <w:t xml:space="preserve">3.7. Результаты поверки  средств измерений оформляются Исполнителем в соответствии с Приказом </w:t>
      </w:r>
      <w:proofErr w:type="spellStart"/>
      <w:r>
        <w:rPr>
          <w:sz w:val="28"/>
          <w:szCs w:val="28"/>
        </w:rPr>
        <w:t>Минпромторга</w:t>
      </w:r>
      <w:proofErr w:type="spellEnd"/>
      <w:r>
        <w:rPr>
          <w:sz w:val="28"/>
          <w:szCs w:val="28"/>
        </w:rPr>
        <w:t xml:space="preserve"> России от 31.07.2020г. №2510 «Об утверждении порядка проведения поверки средств измерений, требований к знаку поверки и содержанию свидетельства о поверке».</w:t>
      </w:r>
    </w:p>
    <w:p w:rsidR="00B36DDF" w:rsidRDefault="00B36DDF" w:rsidP="00B36DDF">
      <w:pPr>
        <w:widowControl w:val="0"/>
        <w:ind w:firstLine="720"/>
        <w:jc w:val="both"/>
        <w:rPr>
          <w:sz w:val="28"/>
          <w:szCs w:val="28"/>
        </w:rPr>
      </w:pPr>
      <w:r>
        <w:rPr>
          <w:sz w:val="28"/>
          <w:szCs w:val="28"/>
        </w:rPr>
        <w:t xml:space="preserve">3.8. Если в результате поверки средство измерения признано непригодным для применения, стоимость оказанных Услуг, перечень которых </w:t>
      </w:r>
      <w:r>
        <w:rPr>
          <w:sz w:val="28"/>
          <w:szCs w:val="28"/>
        </w:rPr>
        <w:lastRenderedPageBreak/>
        <w:t xml:space="preserve">указан в Приложении №1, возврату не подлежит. Повторная Услуга </w:t>
      </w:r>
      <w:proofErr w:type="gramStart"/>
      <w:r>
        <w:rPr>
          <w:sz w:val="28"/>
          <w:szCs w:val="28"/>
        </w:rPr>
        <w:t>осуществляется и оплачивается</w:t>
      </w:r>
      <w:proofErr w:type="gramEnd"/>
      <w:r>
        <w:rPr>
          <w:sz w:val="28"/>
          <w:szCs w:val="28"/>
        </w:rPr>
        <w:t xml:space="preserve"> по дополнительной заявке.</w:t>
      </w:r>
    </w:p>
    <w:p w:rsidR="001C2E51" w:rsidRDefault="00B36DDF" w:rsidP="00B36DDF">
      <w:pPr>
        <w:widowControl w:val="0"/>
        <w:ind w:firstLine="720"/>
        <w:jc w:val="both"/>
        <w:rPr>
          <w:sz w:val="28"/>
          <w:szCs w:val="28"/>
        </w:rPr>
      </w:pPr>
      <w:r>
        <w:rPr>
          <w:sz w:val="28"/>
          <w:szCs w:val="28"/>
        </w:rPr>
        <w:t>3.9. Заказчик разрешает Исполнителю передать в Федеральный информационный фонд (ФГИС АРШИН) сведения о владельце средств измерений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 xml:space="preserve">ребовать оплаты за оказанные Услуги по </w:t>
      </w:r>
      <w:r w:rsidRPr="004078CA">
        <w:rPr>
          <w:sz w:val="28"/>
          <w:szCs w:val="28"/>
        </w:rPr>
        <w:lastRenderedPageBreak/>
        <w:t>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w:t>
      </w:r>
      <w:r>
        <w:rPr>
          <w:sz w:val="28"/>
          <w:szCs w:val="28"/>
          <w:lang w:val="ru-RU" w:eastAsia="ru-RU"/>
        </w:rPr>
        <w:lastRenderedPageBreak/>
        <w:t>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7.3. В случае нарушения Заказчиком срока подписания и возврата акта сверки взаимных расчетов в соотве</w:t>
      </w:r>
      <w:r w:rsidR="00B36DDF">
        <w:rPr>
          <w:sz w:val="28"/>
          <w:szCs w:val="28"/>
        </w:rPr>
        <w:t>тствии с требованиями пункта 3.6</w:t>
      </w:r>
      <w:r>
        <w:rPr>
          <w:sz w:val="28"/>
          <w:szCs w:val="28"/>
        </w:rPr>
        <w:t xml:space="preserve"> настоящего Договора, Исполнитель вправе предъявить, а Заказчик обязуется </w:t>
      </w:r>
      <w:r>
        <w:rPr>
          <w:sz w:val="28"/>
          <w:szCs w:val="28"/>
        </w:rPr>
        <w:lastRenderedPageBreak/>
        <w:t xml:space="preserve">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w:t>
      </w:r>
      <w:r w:rsidRPr="00723424">
        <w:rPr>
          <w:sz w:val="28"/>
          <w:szCs w:val="28"/>
        </w:rPr>
        <w:lastRenderedPageBreak/>
        <w:t xml:space="preserve">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8B6513">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6B32AA"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lastRenderedPageBreak/>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lastRenderedPageBreak/>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2058F5" w:rsidRDefault="002058F5" w:rsidP="002058F5">
            <w:pPr>
              <w:jc w:val="center"/>
              <w:rPr>
                <w:sz w:val="28"/>
                <w:szCs w:val="28"/>
              </w:rPr>
            </w:pPr>
            <w:r>
              <w:rPr>
                <w:sz w:val="28"/>
                <w:szCs w:val="28"/>
              </w:rPr>
              <w:t xml:space="preserve">Главный инженер             </w:t>
            </w:r>
          </w:p>
          <w:p w:rsidR="001C2E51" w:rsidRPr="009408BF" w:rsidRDefault="002058F5" w:rsidP="002058F5">
            <w:pPr>
              <w:jc w:val="center"/>
              <w:rPr>
                <w:b/>
                <w:sz w:val="28"/>
                <w:szCs w:val="28"/>
              </w:rPr>
            </w:pPr>
            <w:r>
              <w:rPr>
                <w:sz w:val="28"/>
                <w:szCs w:val="28"/>
              </w:rPr>
              <w:t xml:space="preserve"> Московской железной дороги</w:t>
            </w:r>
            <w:r w:rsidRPr="00AF3B2C">
              <w:rPr>
                <w:b/>
                <w:sz w:val="28"/>
                <w:szCs w:val="28"/>
              </w:rPr>
              <w:t xml:space="preserve"> </w:t>
            </w:r>
            <w:r>
              <w:rPr>
                <w:b/>
                <w:sz w:val="28"/>
                <w:szCs w:val="28"/>
              </w:rPr>
              <w:t xml:space="preserve">– </w:t>
            </w:r>
            <w:r w:rsidRPr="00AB013D">
              <w:rPr>
                <w:sz w:val="28"/>
                <w:szCs w:val="28"/>
              </w:rPr>
              <w:t>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2058F5">
              <w:rPr>
                <w:sz w:val="28"/>
                <w:szCs w:val="28"/>
              </w:rPr>
              <w:t>И.С. Паристый</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B40D0F" w:rsidP="00426DF0">
            <w:pPr>
              <w:jc w:val="center"/>
              <w:rPr>
                <w:sz w:val="28"/>
                <w:szCs w:val="28"/>
              </w:rPr>
            </w:pPr>
            <w:r>
              <w:rPr>
                <w:sz w:val="28"/>
                <w:szCs w:val="28"/>
              </w:rPr>
              <w:t>3</w:t>
            </w:r>
          </w:p>
        </w:tc>
        <w:tc>
          <w:tcPr>
            <w:tcW w:w="1677" w:type="dxa"/>
            <w:vAlign w:val="center"/>
          </w:tcPr>
          <w:p w:rsidR="003F5C95" w:rsidRDefault="00B40D0F" w:rsidP="00426DF0">
            <w:pPr>
              <w:jc w:val="center"/>
              <w:rPr>
                <w:sz w:val="28"/>
                <w:szCs w:val="28"/>
              </w:rPr>
            </w:pPr>
            <w:r>
              <w:rPr>
                <w:sz w:val="28"/>
                <w:szCs w:val="28"/>
              </w:rPr>
              <w:t>49 177,50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B40D0F" w:rsidP="00426DF0">
            <w:pPr>
              <w:jc w:val="center"/>
            </w:pPr>
            <w:r>
              <w:rPr>
                <w:sz w:val="28"/>
                <w:szCs w:val="28"/>
              </w:rPr>
              <w:t>6</w:t>
            </w:r>
          </w:p>
        </w:tc>
        <w:tc>
          <w:tcPr>
            <w:tcW w:w="1677" w:type="dxa"/>
            <w:vAlign w:val="center"/>
          </w:tcPr>
          <w:p w:rsidR="00C72EA2" w:rsidRPr="00B80502" w:rsidRDefault="00B40D0F" w:rsidP="00426DF0">
            <w:pPr>
              <w:jc w:val="center"/>
              <w:rPr>
                <w:sz w:val="28"/>
                <w:szCs w:val="28"/>
              </w:rPr>
            </w:pPr>
            <w:r>
              <w:rPr>
                <w:sz w:val="28"/>
                <w:szCs w:val="28"/>
              </w:rPr>
              <w:t>504 144,00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B40D0F" w:rsidP="002A2288">
            <w:pPr>
              <w:jc w:val="center"/>
              <w:rPr>
                <w:sz w:val="28"/>
                <w:szCs w:val="28"/>
              </w:rPr>
            </w:pPr>
            <w:r>
              <w:rPr>
                <w:sz w:val="28"/>
                <w:szCs w:val="28"/>
              </w:rPr>
              <w:t>553 321,50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B40D0F" w:rsidP="00122B7B">
            <w:pPr>
              <w:jc w:val="center"/>
              <w:rPr>
                <w:sz w:val="28"/>
                <w:szCs w:val="28"/>
              </w:rPr>
            </w:pPr>
            <w:r>
              <w:rPr>
                <w:sz w:val="28"/>
                <w:szCs w:val="28"/>
              </w:rPr>
              <w:t>121 730,73</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B40D0F" w:rsidP="00122B7B">
            <w:pPr>
              <w:jc w:val="center"/>
              <w:rPr>
                <w:sz w:val="28"/>
                <w:szCs w:val="28"/>
              </w:rPr>
            </w:pPr>
            <w:r>
              <w:rPr>
                <w:sz w:val="28"/>
                <w:szCs w:val="28"/>
              </w:rPr>
              <w:t>675 052,23</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187BF5" w:rsidRPr="00053875" w:rsidTr="00187BF5">
        <w:trPr>
          <w:trHeight w:val="819"/>
        </w:trPr>
        <w:tc>
          <w:tcPr>
            <w:tcW w:w="2879" w:type="dxa"/>
            <w:vMerge w:val="restart"/>
            <w:shd w:val="clear" w:color="auto" w:fill="auto"/>
            <w:vAlign w:val="center"/>
          </w:tcPr>
          <w:p w:rsidR="00187BF5" w:rsidRPr="001979D6" w:rsidRDefault="00187BF5"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187BF5" w:rsidRPr="00064D94" w:rsidRDefault="00187BF5"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187BF5" w:rsidRDefault="00187BF5" w:rsidP="00C55508">
            <w:pPr>
              <w:jc w:val="center"/>
            </w:pPr>
            <w:r w:rsidRPr="00FA24B8">
              <w:t>Весы вагонные</w:t>
            </w:r>
          </w:p>
          <w:p w:rsidR="00187BF5" w:rsidRPr="00FA24B8" w:rsidRDefault="00187BF5" w:rsidP="00C55508">
            <w:pPr>
              <w:jc w:val="center"/>
            </w:pPr>
          </w:p>
        </w:tc>
        <w:tc>
          <w:tcPr>
            <w:tcW w:w="1381" w:type="dxa"/>
            <w:vAlign w:val="center"/>
          </w:tcPr>
          <w:p w:rsidR="00187BF5" w:rsidRPr="00281747" w:rsidRDefault="000A1592" w:rsidP="00596F0E">
            <w:pPr>
              <w:jc w:val="center"/>
            </w:pPr>
            <w:r w:rsidRPr="005B0D76">
              <w:t>DGW5+5м ШЕНК зав.№63А-WB1</w:t>
            </w:r>
          </w:p>
        </w:tc>
        <w:tc>
          <w:tcPr>
            <w:tcW w:w="1529" w:type="dxa"/>
            <w:tcBorders>
              <w:right w:val="single" w:sz="2" w:space="0" w:color="auto"/>
            </w:tcBorders>
            <w:shd w:val="clear" w:color="auto" w:fill="auto"/>
            <w:vAlign w:val="center"/>
          </w:tcPr>
          <w:p w:rsidR="00187BF5" w:rsidRPr="00281747" w:rsidRDefault="00187BF5"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r w:rsidR="00187BF5" w:rsidRPr="00053875" w:rsidTr="000A1592">
        <w:trPr>
          <w:trHeight w:val="991"/>
        </w:trPr>
        <w:tc>
          <w:tcPr>
            <w:tcW w:w="2879" w:type="dxa"/>
            <w:vMerge/>
            <w:shd w:val="clear" w:color="auto" w:fill="auto"/>
            <w:vAlign w:val="center"/>
          </w:tcPr>
          <w:p w:rsidR="00187BF5" w:rsidRPr="001979D6" w:rsidRDefault="00187BF5" w:rsidP="00596F0E">
            <w:pPr>
              <w:jc w:val="center"/>
            </w:pPr>
          </w:p>
        </w:tc>
        <w:tc>
          <w:tcPr>
            <w:tcW w:w="1386" w:type="dxa"/>
            <w:vMerge/>
            <w:shd w:val="clear" w:color="auto" w:fill="auto"/>
            <w:vAlign w:val="center"/>
          </w:tcPr>
          <w:p w:rsidR="00187BF5" w:rsidRPr="00FA24B8" w:rsidRDefault="00187BF5" w:rsidP="00C55508">
            <w:pPr>
              <w:jc w:val="center"/>
            </w:pPr>
          </w:p>
        </w:tc>
        <w:tc>
          <w:tcPr>
            <w:tcW w:w="1381" w:type="dxa"/>
            <w:vAlign w:val="center"/>
          </w:tcPr>
          <w:p w:rsidR="00187BF5" w:rsidRPr="00774DDA" w:rsidRDefault="000A1592" w:rsidP="00596F0E">
            <w:pPr>
              <w:jc w:val="center"/>
              <w:rPr>
                <w:color w:val="FF0000"/>
              </w:rPr>
            </w:pPr>
            <w:r w:rsidRPr="005B0D76">
              <w:t>DGW5+5м  ШЕНК  зав.№63B-WB1</w:t>
            </w:r>
          </w:p>
        </w:tc>
        <w:tc>
          <w:tcPr>
            <w:tcW w:w="1529" w:type="dxa"/>
            <w:tcBorders>
              <w:right w:val="single" w:sz="2" w:space="0" w:color="auto"/>
            </w:tcBorders>
            <w:shd w:val="clear" w:color="auto" w:fill="auto"/>
            <w:vAlign w:val="center"/>
          </w:tcPr>
          <w:p w:rsidR="00187BF5" w:rsidRPr="001979D6" w:rsidRDefault="000A1592"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Default="000A1592"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r w:rsidR="00187BF5" w:rsidRPr="00053875" w:rsidTr="000A1592">
        <w:trPr>
          <w:trHeight w:val="859"/>
        </w:trPr>
        <w:tc>
          <w:tcPr>
            <w:tcW w:w="2879" w:type="dxa"/>
            <w:vMerge/>
            <w:shd w:val="clear" w:color="auto" w:fill="auto"/>
            <w:vAlign w:val="center"/>
          </w:tcPr>
          <w:p w:rsidR="00187BF5" w:rsidRPr="001979D6" w:rsidRDefault="00187BF5" w:rsidP="00596F0E">
            <w:pPr>
              <w:jc w:val="center"/>
            </w:pPr>
          </w:p>
        </w:tc>
        <w:tc>
          <w:tcPr>
            <w:tcW w:w="1386" w:type="dxa"/>
            <w:vMerge/>
            <w:shd w:val="clear" w:color="auto" w:fill="auto"/>
            <w:vAlign w:val="center"/>
          </w:tcPr>
          <w:p w:rsidR="00187BF5" w:rsidRPr="00FA24B8" w:rsidRDefault="00187BF5" w:rsidP="00C55508">
            <w:pPr>
              <w:jc w:val="center"/>
            </w:pPr>
          </w:p>
        </w:tc>
        <w:tc>
          <w:tcPr>
            <w:tcW w:w="1381" w:type="dxa"/>
            <w:vAlign w:val="center"/>
          </w:tcPr>
          <w:p w:rsidR="000A1592" w:rsidRDefault="000A1592" w:rsidP="000A1592">
            <w:pPr>
              <w:jc w:val="center"/>
            </w:pPr>
            <w:r>
              <w:t>ВВЭ-С-150</w:t>
            </w:r>
          </w:p>
          <w:p w:rsidR="00187BF5" w:rsidRPr="00774DDA" w:rsidRDefault="000A1592" w:rsidP="000A1592">
            <w:pPr>
              <w:jc w:val="center"/>
              <w:rPr>
                <w:color w:val="FF0000"/>
              </w:rPr>
            </w:pPr>
            <w:r>
              <w:t>зав.№094212</w:t>
            </w:r>
          </w:p>
        </w:tc>
        <w:tc>
          <w:tcPr>
            <w:tcW w:w="1529" w:type="dxa"/>
            <w:tcBorders>
              <w:right w:val="single" w:sz="2" w:space="0" w:color="auto"/>
            </w:tcBorders>
            <w:shd w:val="clear" w:color="auto" w:fill="auto"/>
            <w:vAlign w:val="center"/>
          </w:tcPr>
          <w:p w:rsidR="00187BF5" w:rsidRPr="001979D6" w:rsidRDefault="000A1592"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Default="000A1592"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0A1592">
          <w:pgSz w:w="16838" w:h="11906" w:orient="landscape"/>
          <w:pgMar w:top="993"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C002FB">
        <w:rPr>
          <w:color w:val="000000"/>
          <w:sz w:val="28"/>
          <w:szCs w:val="28"/>
        </w:rPr>
        <w:t>главного инженера Московской железной дороги – филиала ОАО «РЖД» Паристого Ивана Сергеевича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9E73B1" w:rsidRPr="00B9204C">
        <w:rPr>
          <w:b/>
          <w:sz w:val="28"/>
          <w:szCs w:val="28"/>
        </w:rPr>
        <w:t>675 052,23</w:t>
      </w:r>
      <w:r w:rsidR="009E73B1">
        <w:rPr>
          <w:sz w:val="28"/>
          <w:szCs w:val="28"/>
        </w:rPr>
        <w:t>(шестьсот семьдесят пять тысяч пятьдесят два) рубля 23 коп.</w:t>
      </w:r>
      <w:r w:rsidR="00C24546">
        <w:rPr>
          <w:sz w:val="28"/>
          <w:szCs w:val="28"/>
        </w:rPr>
        <w:t xml:space="preserve">, в том числе НДС </w:t>
      </w:r>
      <w:r w:rsidR="009E3920">
        <w:rPr>
          <w:sz w:val="28"/>
          <w:szCs w:val="28"/>
        </w:rPr>
        <w:t>(</w:t>
      </w:r>
      <w:r w:rsidR="00C24546">
        <w:rPr>
          <w:sz w:val="28"/>
          <w:szCs w:val="28"/>
        </w:rPr>
        <w:t>22%</w:t>
      </w:r>
      <w:r w:rsidR="009E3920">
        <w:rPr>
          <w:sz w:val="28"/>
          <w:szCs w:val="28"/>
        </w:rPr>
        <w:t>)</w:t>
      </w:r>
      <w:r w:rsidR="00C24546">
        <w:rPr>
          <w:sz w:val="28"/>
          <w:szCs w:val="28"/>
        </w:rPr>
        <w:t xml:space="preserve"> </w:t>
      </w:r>
      <w:r w:rsidR="00C24546" w:rsidRPr="006065CB">
        <w:rPr>
          <w:sz w:val="28"/>
          <w:szCs w:val="28"/>
        </w:rPr>
        <w:t xml:space="preserve"> </w:t>
      </w:r>
      <w:r w:rsidR="009E73B1">
        <w:rPr>
          <w:sz w:val="28"/>
          <w:szCs w:val="28"/>
        </w:rPr>
        <w:t>121 730,73 (сто двадцать одна</w:t>
      </w:r>
      <w:proofErr w:type="gramEnd"/>
      <w:r w:rsidR="009E73B1">
        <w:rPr>
          <w:sz w:val="28"/>
          <w:szCs w:val="28"/>
        </w:rPr>
        <w:t xml:space="preserve"> тысяча семьсот тридцать) рублей 73 коп.</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r w:rsidR="002058F5" w:rsidRPr="00AF3B2C">
              <w:rPr>
                <w:sz w:val="28"/>
                <w:szCs w:val="28"/>
              </w:rPr>
              <w:t xml:space="preserve"> </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5"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454431" w:rsidRDefault="00817761" w:rsidP="00817761">
      <w:pPr>
        <w:autoSpaceDE w:val="0"/>
        <w:autoSpaceDN w:val="0"/>
        <w:adjustRightInd w:val="0"/>
        <w:spacing w:line="360" w:lineRule="exact"/>
        <w:ind w:firstLine="540"/>
        <w:contextualSpacing/>
        <w:jc w:val="both"/>
        <w:rPr>
          <w:b/>
          <w:bCs/>
          <w:i/>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6B32AA" w:rsidRDefault="00817761" w:rsidP="006B32AA">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6B32AA" w:rsidRPr="006B32AA" w:rsidRDefault="006B32AA" w:rsidP="006B32AA">
      <w:pPr>
        <w:autoSpaceDE w:val="0"/>
        <w:autoSpaceDN w:val="0"/>
        <w:adjustRightInd w:val="0"/>
        <w:spacing w:line="360" w:lineRule="exact"/>
        <w:ind w:firstLine="708"/>
        <w:contextualSpacing/>
        <w:jc w:val="both"/>
        <w:rPr>
          <w:color w:val="000000"/>
          <w:sz w:val="28"/>
          <w:szCs w:val="28"/>
        </w:rPr>
      </w:pPr>
      <w:r>
        <w:rPr>
          <w:color w:val="000000"/>
          <w:sz w:val="28"/>
          <w:szCs w:val="28"/>
        </w:rPr>
        <w:t>13</w:t>
      </w:r>
      <w:r w:rsidRPr="0099670C">
        <w:rPr>
          <w:color w:val="000000"/>
          <w:sz w:val="28"/>
          <w:szCs w:val="28"/>
        </w:rPr>
        <w:t>.</w:t>
      </w:r>
      <w:r w:rsidRPr="0099670C">
        <w:rPr>
          <w:color w:val="FF0000"/>
          <w:sz w:val="28"/>
          <w:szCs w:val="28"/>
        </w:rPr>
        <w:t xml:space="preserve"> </w:t>
      </w:r>
      <w:r w:rsidRPr="00D53F55">
        <w:rPr>
          <w:sz w:val="28"/>
          <w:szCs w:val="28"/>
        </w:rPr>
        <w:t xml:space="preserve">Стороны </w:t>
      </w:r>
      <w:proofErr w:type="gramStart"/>
      <w:r w:rsidRPr="00D53F55">
        <w:rPr>
          <w:sz w:val="28"/>
          <w:szCs w:val="28"/>
        </w:rPr>
        <w:t>формируют и подписывают</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6B32AA" w:rsidP="006B32AA">
      <w:pPr>
        <w:autoSpaceDE w:val="0"/>
        <w:autoSpaceDN w:val="0"/>
        <w:ind w:firstLine="708"/>
        <w:jc w:val="both"/>
        <w:rPr>
          <w:color w:val="000000" w:themeColor="text1"/>
          <w:sz w:val="28"/>
          <w:szCs w:val="28"/>
        </w:rPr>
      </w:pPr>
      <w:r>
        <w:rPr>
          <w:color w:val="000000"/>
          <w:sz w:val="28"/>
          <w:szCs w:val="28"/>
        </w:rPr>
        <w:t xml:space="preserve">14. </w:t>
      </w:r>
      <w:proofErr w:type="gramStart"/>
      <w:r w:rsidRPr="00D53F55">
        <w:rPr>
          <w:sz w:val="28"/>
          <w:szCs w:val="28"/>
        </w:rPr>
        <w:t>Стороны обеспечивают сверку взаимных расчетов ежеквартально по состоянию на 31 марта, 30 июня, 30 сентября и 31 декабря текущего года с составлением актов сверки взаиморасчетов по форме, предоставленной ОАО «РЖД» в срок не позднее 19 (девятнадцатого) числа месяца, следующего за отчетным кварталом, а также при прекращении (расторжении) настоящего Договора, с обязательным подписанием акта сверки в срок не более 5 (пяти</w:t>
      </w:r>
      <w:proofErr w:type="gramEnd"/>
      <w:r w:rsidRPr="00D53F55">
        <w:rPr>
          <w:sz w:val="28"/>
          <w:szCs w:val="28"/>
        </w:rPr>
        <w:t xml:space="preserve">) календарных дней </w:t>
      </w:r>
      <w:proofErr w:type="gramStart"/>
      <w:r w:rsidRPr="00D53F55">
        <w:rPr>
          <w:sz w:val="28"/>
          <w:szCs w:val="28"/>
        </w:rPr>
        <w:t>с даты получения</w:t>
      </w:r>
      <w:proofErr w:type="gramEnd"/>
      <w:r w:rsidRPr="00D53F55">
        <w:rPr>
          <w:sz w:val="28"/>
          <w:szCs w:val="28"/>
        </w:rPr>
        <w:t xml:space="preserve"> с применением усиленной квалифицированной электронной подписи.</w:t>
      </w:r>
    </w:p>
    <w:p w:rsidR="00817761" w:rsidRPr="00A73BBF" w:rsidRDefault="00817761" w:rsidP="00817761">
      <w:pPr>
        <w:autoSpaceDE w:val="0"/>
        <w:autoSpaceDN w:val="0"/>
        <w:jc w:val="both"/>
        <w:rPr>
          <w:color w:val="000000" w:themeColor="text1"/>
          <w:sz w:val="28"/>
          <w:szCs w:val="28"/>
        </w:rPr>
      </w:pPr>
      <w:r>
        <w:rPr>
          <w:color w:val="000000" w:themeColor="text1"/>
          <w:sz w:val="28"/>
          <w:szCs w:val="28"/>
        </w:rPr>
        <w:t xml:space="preserve">           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w:t>
      </w:r>
      <w:r w:rsidR="002058F5">
        <w:rPr>
          <w:sz w:val="28"/>
          <w:szCs w:val="28"/>
        </w:rPr>
        <w:t>И.С. Паристый</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D60" w:rsidRDefault="00B86D60" w:rsidP="001C2E51">
      <w:r>
        <w:separator/>
      </w:r>
    </w:p>
  </w:endnote>
  <w:endnote w:type="continuationSeparator" w:id="0">
    <w:p w:rsidR="00B86D60" w:rsidRDefault="00B86D60"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A952D7">
        <w:pPr>
          <w:pStyle w:val="ad"/>
          <w:jc w:val="center"/>
        </w:pPr>
        <w:fldSimple w:instr=" PAGE   \* MERGEFORMAT ">
          <w:r w:rsidR="006B32AA">
            <w:rPr>
              <w:noProof/>
            </w:rPr>
            <w:t>16</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D60" w:rsidRDefault="00B86D60" w:rsidP="001C2E51">
      <w:r>
        <w:separator/>
      </w:r>
    </w:p>
  </w:footnote>
  <w:footnote w:type="continuationSeparator" w:id="0">
    <w:p w:rsidR="00B86D60" w:rsidRDefault="00B86D60"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hdrShapeDefaults>
    <o:shapedefaults v:ext="edit" spidmax="244738"/>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1592"/>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87BF5"/>
    <w:rsid w:val="001A0A6B"/>
    <w:rsid w:val="001B1264"/>
    <w:rsid w:val="001B2C55"/>
    <w:rsid w:val="001B6A72"/>
    <w:rsid w:val="001C2E51"/>
    <w:rsid w:val="001C3774"/>
    <w:rsid w:val="001C5D2E"/>
    <w:rsid w:val="001E22DF"/>
    <w:rsid w:val="001E236F"/>
    <w:rsid w:val="001E7AE7"/>
    <w:rsid w:val="001F1B87"/>
    <w:rsid w:val="002058F5"/>
    <w:rsid w:val="00215E53"/>
    <w:rsid w:val="00230AB6"/>
    <w:rsid w:val="0023176F"/>
    <w:rsid w:val="0023456B"/>
    <w:rsid w:val="00237B96"/>
    <w:rsid w:val="00252BB1"/>
    <w:rsid w:val="00264586"/>
    <w:rsid w:val="00270D6C"/>
    <w:rsid w:val="002730F9"/>
    <w:rsid w:val="00281747"/>
    <w:rsid w:val="00283A32"/>
    <w:rsid w:val="00284EC8"/>
    <w:rsid w:val="0028791C"/>
    <w:rsid w:val="00290679"/>
    <w:rsid w:val="00295A05"/>
    <w:rsid w:val="002A2288"/>
    <w:rsid w:val="002A3091"/>
    <w:rsid w:val="002A3AD8"/>
    <w:rsid w:val="002A4F6B"/>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DF0"/>
    <w:rsid w:val="00433266"/>
    <w:rsid w:val="0044056B"/>
    <w:rsid w:val="00452049"/>
    <w:rsid w:val="00452B20"/>
    <w:rsid w:val="00456044"/>
    <w:rsid w:val="00461B20"/>
    <w:rsid w:val="00472CAE"/>
    <w:rsid w:val="00482AB7"/>
    <w:rsid w:val="00492C37"/>
    <w:rsid w:val="004A0ECD"/>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6778B"/>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1071"/>
    <w:rsid w:val="006308A3"/>
    <w:rsid w:val="00633A51"/>
    <w:rsid w:val="00647726"/>
    <w:rsid w:val="0065009F"/>
    <w:rsid w:val="006543BB"/>
    <w:rsid w:val="00671223"/>
    <w:rsid w:val="00673149"/>
    <w:rsid w:val="006764FA"/>
    <w:rsid w:val="00686EA7"/>
    <w:rsid w:val="006A6846"/>
    <w:rsid w:val="006A6B95"/>
    <w:rsid w:val="006B0F29"/>
    <w:rsid w:val="006B32AA"/>
    <w:rsid w:val="006B364B"/>
    <w:rsid w:val="006B4CE4"/>
    <w:rsid w:val="006B688C"/>
    <w:rsid w:val="006D13EF"/>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50A36"/>
    <w:rsid w:val="0075426C"/>
    <w:rsid w:val="007549A4"/>
    <w:rsid w:val="00774DDA"/>
    <w:rsid w:val="00775147"/>
    <w:rsid w:val="007756C2"/>
    <w:rsid w:val="007762F4"/>
    <w:rsid w:val="00786A8D"/>
    <w:rsid w:val="00793ED5"/>
    <w:rsid w:val="00797DBB"/>
    <w:rsid w:val="007A388E"/>
    <w:rsid w:val="007A3C0F"/>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27B6"/>
    <w:rsid w:val="00864000"/>
    <w:rsid w:val="008679CE"/>
    <w:rsid w:val="00876C62"/>
    <w:rsid w:val="00884A47"/>
    <w:rsid w:val="00894209"/>
    <w:rsid w:val="00896EB4"/>
    <w:rsid w:val="008A75C5"/>
    <w:rsid w:val="008B0E2A"/>
    <w:rsid w:val="008B5E8C"/>
    <w:rsid w:val="008B6513"/>
    <w:rsid w:val="008B6697"/>
    <w:rsid w:val="008C0C07"/>
    <w:rsid w:val="008C3C12"/>
    <w:rsid w:val="008D122C"/>
    <w:rsid w:val="008D78F1"/>
    <w:rsid w:val="008F2AA0"/>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5EEF"/>
    <w:rsid w:val="00996E7E"/>
    <w:rsid w:val="009A1F20"/>
    <w:rsid w:val="009A39A6"/>
    <w:rsid w:val="009C3AB3"/>
    <w:rsid w:val="009D6F79"/>
    <w:rsid w:val="009E1F09"/>
    <w:rsid w:val="009E3920"/>
    <w:rsid w:val="009E73B1"/>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2D7"/>
    <w:rsid w:val="00A95900"/>
    <w:rsid w:val="00A96735"/>
    <w:rsid w:val="00AA1014"/>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36DDF"/>
    <w:rsid w:val="00B40D0F"/>
    <w:rsid w:val="00B57681"/>
    <w:rsid w:val="00B62EFD"/>
    <w:rsid w:val="00B64169"/>
    <w:rsid w:val="00B6441C"/>
    <w:rsid w:val="00B80502"/>
    <w:rsid w:val="00B84A4E"/>
    <w:rsid w:val="00B86D60"/>
    <w:rsid w:val="00B9204C"/>
    <w:rsid w:val="00B934F2"/>
    <w:rsid w:val="00B96115"/>
    <w:rsid w:val="00BA3CEA"/>
    <w:rsid w:val="00BB2D57"/>
    <w:rsid w:val="00BB61B4"/>
    <w:rsid w:val="00BD1768"/>
    <w:rsid w:val="00BD4078"/>
    <w:rsid w:val="00BE0082"/>
    <w:rsid w:val="00BE4DDD"/>
    <w:rsid w:val="00BF082C"/>
    <w:rsid w:val="00BF2403"/>
    <w:rsid w:val="00BF333F"/>
    <w:rsid w:val="00BF53E8"/>
    <w:rsid w:val="00BF7539"/>
    <w:rsid w:val="00BF7FD2"/>
    <w:rsid w:val="00C002FB"/>
    <w:rsid w:val="00C01EDB"/>
    <w:rsid w:val="00C02956"/>
    <w:rsid w:val="00C02D9F"/>
    <w:rsid w:val="00C039A7"/>
    <w:rsid w:val="00C10220"/>
    <w:rsid w:val="00C151B2"/>
    <w:rsid w:val="00C158DD"/>
    <w:rsid w:val="00C16B0A"/>
    <w:rsid w:val="00C21383"/>
    <w:rsid w:val="00C2192C"/>
    <w:rsid w:val="00C219BE"/>
    <w:rsid w:val="00C24546"/>
    <w:rsid w:val="00C26268"/>
    <w:rsid w:val="00C4002A"/>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CF0"/>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91F37"/>
    <w:rsid w:val="00E9675D"/>
    <w:rsid w:val="00EA6A52"/>
    <w:rsid w:val="00EB2306"/>
    <w:rsid w:val="00EB2D4A"/>
    <w:rsid w:val="00EC7816"/>
    <w:rsid w:val="00ED20D8"/>
    <w:rsid w:val="00ED2340"/>
    <w:rsid w:val="00ED35A8"/>
    <w:rsid w:val="00ED63C9"/>
    <w:rsid w:val="00EE0AFF"/>
    <w:rsid w:val="00EE3A0B"/>
    <w:rsid w:val="00EE4A1D"/>
    <w:rsid w:val="00EF0DA1"/>
    <w:rsid w:val="00F10F90"/>
    <w:rsid w:val="00F12320"/>
    <w:rsid w:val="00F2206B"/>
    <w:rsid w:val="00F26BC5"/>
    <w:rsid w:val="00F40C9D"/>
    <w:rsid w:val="00F426B4"/>
    <w:rsid w:val="00F516DA"/>
    <w:rsid w:val="00F54694"/>
    <w:rsid w:val="00F613DF"/>
    <w:rsid w:val="00F63E93"/>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4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23945CCF98A24724DFE23067DF41DF41BFEBF15C304D04EC6AD86D21D0CD63F042BD58934A076572BmA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C1A6C6-205F-4007-A24F-E01CCBC4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16</Pages>
  <Words>5049</Words>
  <Characters>28781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258</cp:revision>
  <cp:lastPrinted>2022-03-03T04:44:00Z</cp:lastPrinted>
  <dcterms:created xsi:type="dcterms:W3CDTF">2019-10-11T06:21:00Z</dcterms:created>
  <dcterms:modified xsi:type="dcterms:W3CDTF">2026-06-26T09:09:00Z</dcterms:modified>
</cp:coreProperties>
</file>